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713D" w14:textId="5E61E6D2" w:rsidR="0038515A" w:rsidRDefault="0038515A" w:rsidP="0038515A">
      <w:pPr>
        <w:pStyle w:val="Defaul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1D2ABA" wp14:editId="559FD02E">
            <wp:simplePos x="0" y="0"/>
            <wp:positionH relativeFrom="column">
              <wp:posOffset>161925</wp:posOffset>
            </wp:positionH>
            <wp:positionV relativeFrom="paragraph">
              <wp:posOffset>-657225</wp:posOffset>
            </wp:positionV>
            <wp:extent cx="5153025" cy="1532890"/>
            <wp:effectExtent l="0" t="0" r="9525" b="0"/>
            <wp:wrapNone/>
            <wp:docPr id="6214832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832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93" t="8862" r="29339" b="71924"/>
                    <a:stretch/>
                  </pic:blipFill>
                  <pic:spPr bwMode="auto">
                    <a:xfrm>
                      <a:off x="0" y="0"/>
                      <a:ext cx="5153025" cy="1532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FC12F" w14:textId="77777777" w:rsidR="0038515A" w:rsidRDefault="0038515A" w:rsidP="0038515A">
      <w:pPr>
        <w:pStyle w:val="Default"/>
        <w:rPr>
          <w:noProof/>
        </w:rPr>
      </w:pPr>
    </w:p>
    <w:p w14:paraId="5382D47C" w14:textId="4AA2B0B5" w:rsidR="0038515A" w:rsidRDefault="0038515A" w:rsidP="0038515A">
      <w:pPr>
        <w:pStyle w:val="Default"/>
      </w:pPr>
    </w:p>
    <w:p w14:paraId="58ACCC7D" w14:textId="77777777" w:rsidR="0038515A" w:rsidRDefault="0038515A" w:rsidP="0038515A">
      <w:pPr>
        <w:pStyle w:val="Default"/>
      </w:pPr>
    </w:p>
    <w:p w14:paraId="0C297399" w14:textId="77777777" w:rsidR="0038515A" w:rsidRDefault="0038515A" w:rsidP="0038515A">
      <w:pPr>
        <w:pStyle w:val="Default"/>
      </w:pPr>
    </w:p>
    <w:p w14:paraId="34A95580" w14:textId="77777777" w:rsidR="0038515A" w:rsidRDefault="0038515A" w:rsidP="0038515A">
      <w:pPr>
        <w:pStyle w:val="Default"/>
      </w:pPr>
    </w:p>
    <w:p w14:paraId="7E84C191" w14:textId="06552BF0" w:rsidR="0038515A" w:rsidRPr="00FA04D6" w:rsidRDefault="0038515A" w:rsidP="0038515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04D6">
        <w:rPr>
          <w:rFonts w:asciiTheme="minorHAnsi" w:hAnsiTheme="minorHAnsi" w:cstheme="minorHAnsi"/>
          <w:b/>
          <w:bCs/>
          <w:sz w:val="22"/>
          <w:szCs w:val="22"/>
        </w:rPr>
        <w:t>Safe Spaces Scheme</w:t>
      </w:r>
      <w:r w:rsidR="00C561A0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D03312">
        <w:rPr>
          <w:rFonts w:asciiTheme="minorHAnsi" w:hAnsiTheme="minorHAnsi" w:cstheme="minorHAnsi"/>
          <w:b/>
          <w:bCs/>
          <w:sz w:val="22"/>
          <w:szCs w:val="22"/>
        </w:rPr>
        <w:t xml:space="preserve">Assessment Checklist </w:t>
      </w:r>
    </w:p>
    <w:p w14:paraId="7C75F991" w14:textId="77777777" w:rsidR="0038515A" w:rsidRPr="00FA04D6" w:rsidRDefault="0038515A" w:rsidP="0038515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E9DA46" w14:textId="77777777" w:rsidR="00E443DB" w:rsidRDefault="00E443DB" w:rsidP="0038515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52E51F" w14:textId="28B36036" w:rsidR="0048589F" w:rsidRDefault="00063C66" w:rsidP="0038515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04D6">
        <w:rPr>
          <w:rFonts w:asciiTheme="minorHAnsi" w:hAnsiTheme="minorHAnsi" w:cstheme="minorHAnsi"/>
          <w:sz w:val="22"/>
          <w:szCs w:val="22"/>
        </w:rPr>
        <w:t xml:space="preserve">This document sets out </w:t>
      </w:r>
      <w:r w:rsidR="00C561A0">
        <w:rPr>
          <w:rFonts w:asciiTheme="minorHAnsi" w:hAnsiTheme="minorHAnsi" w:cstheme="minorHAnsi"/>
          <w:sz w:val="22"/>
          <w:szCs w:val="22"/>
        </w:rPr>
        <w:t>how</w:t>
      </w:r>
      <w:r w:rsidR="0048589F">
        <w:rPr>
          <w:rFonts w:asciiTheme="minorHAnsi" w:hAnsiTheme="minorHAnsi" w:cstheme="minorHAnsi"/>
          <w:sz w:val="22"/>
          <w:szCs w:val="22"/>
        </w:rPr>
        <w:t xml:space="preserve"> to assess whether a space should be accepted on the Safe Spaces Scheme. This should </w:t>
      </w:r>
      <w:r w:rsidR="00C561A0">
        <w:rPr>
          <w:rFonts w:asciiTheme="minorHAnsi" w:hAnsiTheme="minorHAnsi" w:cstheme="minorHAnsi"/>
          <w:sz w:val="22"/>
          <w:szCs w:val="22"/>
        </w:rPr>
        <w:t xml:space="preserve">be </w:t>
      </w:r>
      <w:r w:rsidR="0048589F">
        <w:rPr>
          <w:rFonts w:asciiTheme="minorHAnsi" w:hAnsiTheme="minorHAnsi" w:cstheme="minorHAnsi"/>
          <w:sz w:val="22"/>
          <w:szCs w:val="22"/>
        </w:rPr>
        <w:t xml:space="preserve">carried out in conjunction with the criteria </w:t>
      </w:r>
      <w:r w:rsidR="00C561A0">
        <w:rPr>
          <w:rFonts w:asciiTheme="minorHAnsi" w:hAnsiTheme="minorHAnsi" w:cstheme="minorHAnsi"/>
          <w:sz w:val="22"/>
          <w:szCs w:val="22"/>
        </w:rPr>
        <w:t>s</w:t>
      </w:r>
      <w:r w:rsidR="0048589F">
        <w:rPr>
          <w:rFonts w:asciiTheme="minorHAnsi" w:hAnsiTheme="minorHAnsi" w:cstheme="minorHAnsi"/>
          <w:sz w:val="22"/>
          <w:szCs w:val="22"/>
        </w:rPr>
        <w:t xml:space="preserve">et out in the document Safe Spaces Scheme </w:t>
      </w:r>
      <w:r w:rsidR="0082623E">
        <w:rPr>
          <w:rFonts w:asciiTheme="minorHAnsi" w:hAnsiTheme="minorHAnsi" w:cstheme="minorHAnsi"/>
          <w:sz w:val="22"/>
          <w:szCs w:val="22"/>
        </w:rPr>
        <w:t>Information and</w:t>
      </w:r>
      <w:r w:rsidR="0048589F">
        <w:rPr>
          <w:rFonts w:asciiTheme="minorHAnsi" w:hAnsiTheme="minorHAnsi" w:cstheme="minorHAnsi"/>
          <w:sz w:val="22"/>
          <w:szCs w:val="22"/>
        </w:rPr>
        <w:t xml:space="preserve"> Criteria</w:t>
      </w:r>
      <w:r w:rsidR="00C561A0">
        <w:rPr>
          <w:rFonts w:asciiTheme="minorHAnsi" w:hAnsiTheme="minorHAnsi" w:cstheme="minorHAnsi"/>
          <w:sz w:val="22"/>
          <w:szCs w:val="22"/>
        </w:rPr>
        <w:t>.</w:t>
      </w:r>
    </w:p>
    <w:p w14:paraId="2CE86D11" w14:textId="77777777" w:rsidR="0048589F" w:rsidRDefault="0048589F" w:rsidP="0038515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84B99D" w14:textId="602CACA7" w:rsidR="00063C66" w:rsidRPr="00FA04D6" w:rsidRDefault="00063C66" w:rsidP="0038515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A04D6">
        <w:rPr>
          <w:rFonts w:asciiTheme="minorHAnsi" w:hAnsiTheme="minorHAnsi" w:cstheme="minorHAnsi"/>
          <w:b/>
          <w:bCs/>
          <w:sz w:val="22"/>
          <w:szCs w:val="22"/>
        </w:rPr>
        <w:t>This applies to all new applications from the 1 April 2024.</w:t>
      </w:r>
    </w:p>
    <w:p w14:paraId="3FF931D8" w14:textId="77777777" w:rsidR="00063C66" w:rsidRPr="00FA04D6" w:rsidRDefault="00063C66" w:rsidP="0038515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8DBAA9" w14:textId="59232BA4" w:rsidR="00063C66" w:rsidRPr="00FA04D6" w:rsidRDefault="00063C66" w:rsidP="0038515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04D6">
        <w:rPr>
          <w:rFonts w:asciiTheme="minorHAnsi" w:hAnsiTheme="minorHAnsi" w:cstheme="minorHAnsi"/>
          <w:sz w:val="22"/>
          <w:szCs w:val="22"/>
        </w:rPr>
        <w:t xml:space="preserve">“Safe Spaces” already part of the network prior to the 1 April 2024 will be contacted by </w:t>
      </w:r>
      <w:r w:rsidR="00C561A0">
        <w:rPr>
          <w:rFonts w:asciiTheme="minorHAnsi" w:hAnsiTheme="minorHAnsi" w:cstheme="minorHAnsi"/>
          <w:sz w:val="22"/>
          <w:szCs w:val="22"/>
        </w:rPr>
        <w:t xml:space="preserve">a staff member of the Office of the Sussex Police and Crime Commissioner or </w:t>
      </w:r>
      <w:r w:rsidRPr="00FA04D6">
        <w:rPr>
          <w:rFonts w:asciiTheme="minorHAnsi" w:hAnsiTheme="minorHAnsi" w:cstheme="minorHAnsi"/>
          <w:sz w:val="22"/>
          <w:szCs w:val="22"/>
        </w:rPr>
        <w:t xml:space="preserve">volunteer </w:t>
      </w:r>
      <w:r w:rsidR="00C561A0">
        <w:rPr>
          <w:rFonts w:asciiTheme="minorHAnsi" w:hAnsiTheme="minorHAnsi" w:cstheme="minorHAnsi"/>
          <w:sz w:val="22"/>
          <w:szCs w:val="22"/>
        </w:rPr>
        <w:t>working on their behalf. They</w:t>
      </w:r>
      <w:r w:rsidRPr="00FA04D6">
        <w:rPr>
          <w:rFonts w:asciiTheme="minorHAnsi" w:hAnsiTheme="minorHAnsi" w:cstheme="minorHAnsi"/>
          <w:sz w:val="22"/>
          <w:szCs w:val="22"/>
        </w:rPr>
        <w:t xml:space="preserve"> will carry out</w:t>
      </w:r>
      <w:r w:rsidR="00FA04D6">
        <w:rPr>
          <w:rFonts w:asciiTheme="minorHAnsi" w:hAnsiTheme="minorHAnsi" w:cstheme="minorHAnsi"/>
          <w:sz w:val="22"/>
          <w:szCs w:val="22"/>
        </w:rPr>
        <w:t xml:space="preserve"> an</w:t>
      </w:r>
      <w:r w:rsidRPr="00FA04D6">
        <w:rPr>
          <w:rFonts w:asciiTheme="minorHAnsi" w:hAnsiTheme="minorHAnsi" w:cstheme="minorHAnsi"/>
          <w:sz w:val="22"/>
          <w:szCs w:val="22"/>
        </w:rPr>
        <w:t xml:space="preserve"> assessment (either in person or over the phone) </w:t>
      </w:r>
      <w:r w:rsidR="00C561A0">
        <w:rPr>
          <w:rFonts w:asciiTheme="minorHAnsi" w:hAnsiTheme="minorHAnsi" w:cstheme="minorHAnsi"/>
          <w:sz w:val="22"/>
          <w:szCs w:val="22"/>
        </w:rPr>
        <w:t xml:space="preserve">based on the criteria and assessment checklist, </w:t>
      </w:r>
      <w:r w:rsidRPr="00FA04D6">
        <w:rPr>
          <w:rFonts w:asciiTheme="minorHAnsi" w:hAnsiTheme="minorHAnsi" w:cstheme="minorHAnsi"/>
          <w:sz w:val="22"/>
          <w:szCs w:val="22"/>
        </w:rPr>
        <w:t xml:space="preserve">or </w:t>
      </w:r>
      <w:r w:rsidR="00C561A0">
        <w:rPr>
          <w:rFonts w:asciiTheme="minorHAnsi" w:hAnsiTheme="minorHAnsi" w:cstheme="minorHAnsi"/>
          <w:sz w:val="22"/>
          <w:szCs w:val="22"/>
        </w:rPr>
        <w:t>the member</w:t>
      </w:r>
      <w:r w:rsidR="00FA04D6">
        <w:rPr>
          <w:rFonts w:asciiTheme="minorHAnsi" w:hAnsiTheme="minorHAnsi" w:cstheme="minorHAnsi"/>
          <w:sz w:val="22"/>
          <w:szCs w:val="22"/>
        </w:rPr>
        <w:t xml:space="preserve"> will be </w:t>
      </w:r>
      <w:r w:rsidRPr="00FA04D6">
        <w:rPr>
          <w:rFonts w:asciiTheme="minorHAnsi" w:hAnsiTheme="minorHAnsi" w:cstheme="minorHAnsi"/>
          <w:sz w:val="22"/>
          <w:szCs w:val="22"/>
        </w:rPr>
        <w:t xml:space="preserve">asked </w:t>
      </w:r>
      <w:r w:rsidR="00FA04D6">
        <w:rPr>
          <w:rFonts w:asciiTheme="minorHAnsi" w:hAnsiTheme="minorHAnsi" w:cstheme="minorHAnsi"/>
          <w:sz w:val="22"/>
          <w:szCs w:val="22"/>
        </w:rPr>
        <w:t xml:space="preserve">to </w:t>
      </w:r>
      <w:r w:rsidRPr="00FA04D6">
        <w:rPr>
          <w:rFonts w:asciiTheme="minorHAnsi" w:hAnsiTheme="minorHAnsi" w:cstheme="minorHAnsi"/>
          <w:sz w:val="22"/>
          <w:szCs w:val="22"/>
        </w:rPr>
        <w:t>complete a self-assessment document to confirm they meet the criteria</w:t>
      </w:r>
      <w:r w:rsidR="0048589F">
        <w:rPr>
          <w:rFonts w:asciiTheme="minorHAnsi" w:hAnsiTheme="minorHAnsi" w:cstheme="minorHAnsi"/>
          <w:sz w:val="22"/>
          <w:szCs w:val="22"/>
        </w:rPr>
        <w:t>, which will cover the same information as set out below.</w:t>
      </w:r>
    </w:p>
    <w:p w14:paraId="51FA82E6" w14:textId="77777777" w:rsidR="00063C66" w:rsidRPr="00FA04D6" w:rsidRDefault="00063C66" w:rsidP="0038515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59FBE08" w14:textId="77777777" w:rsidR="00E443DB" w:rsidRDefault="00E443DB" w:rsidP="0048589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u w:val="single"/>
          <w:lang w:val="en-US"/>
        </w:rPr>
      </w:pPr>
    </w:p>
    <w:p w14:paraId="3A51C6A9" w14:textId="38677FD4" w:rsidR="0048589F" w:rsidRPr="00E44A66" w:rsidRDefault="0048589F" w:rsidP="0048589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u w:val="single"/>
          <w:lang w:val="en-US"/>
        </w:rPr>
      </w:pPr>
      <w:r w:rsidRPr="00E44A66"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Checklist:</w:t>
      </w:r>
    </w:p>
    <w:p w14:paraId="6E3F0726" w14:textId="77777777" w:rsidR="0048589F" w:rsidRDefault="0048589F" w:rsidP="0048589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03024122" w14:textId="76594679" w:rsidR="0048589F" w:rsidRDefault="0048589F" w:rsidP="0048589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When visiting a site to assess </w:t>
      </w:r>
      <w:r w:rsidR="00A73A80">
        <w:rPr>
          <w:rFonts w:ascii="Calibri" w:hAnsi="Calibri" w:cs="Calibri"/>
          <w:sz w:val="22"/>
          <w:szCs w:val="22"/>
          <w:lang w:val="en-US"/>
        </w:rPr>
        <w:t>its</w:t>
      </w:r>
      <w:r>
        <w:rPr>
          <w:rFonts w:ascii="Calibri" w:hAnsi="Calibri" w:cs="Calibri"/>
          <w:sz w:val="22"/>
          <w:szCs w:val="22"/>
          <w:lang w:val="en-US"/>
        </w:rPr>
        <w:t xml:space="preserve"> suitability to become a Safe Space</w:t>
      </w:r>
      <w:r w:rsidR="00C561A0">
        <w:rPr>
          <w:rFonts w:ascii="Calibri" w:hAnsi="Calibri" w:cs="Calibri"/>
          <w:sz w:val="22"/>
          <w:szCs w:val="22"/>
          <w:lang w:val="en-US"/>
        </w:rPr>
        <w:t>,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561A0">
        <w:rPr>
          <w:rFonts w:ascii="Calibri" w:hAnsi="Calibri" w:cs="Calibri"/>
          <w:sz w:val="22"/>
          <w:szCs w:val="22"/>
          <w:lang w:val="en-US"/>
        </w:rPr>
        <w:t xml:space="preserve">the below should be </w:t>
      </w:r>
      <w:r w:rsidR="00D02CAE">
        <w:rPr>
          <w:rFonts w:ascii="Calibri" w:hAnsi="Calibri" w:cs="Calibri"/>
          <w:sz w:val="22"/>
          <w:szCs w:val="22"/>
          <w:lang w:val="en-US"/>
        </w:rPr>
        <w:t>asked/</w:t>
      </w:r>
      <w:r w:rsidR="00C561A0">
        <w:rPr>
          <w:rFonts w:ascii="Calibri" w:hAnsi="Calibri" w:cs="Calibri"/>
          <w:sz w:val="22"/>
          <w:szCs w:val="22"/>
          <w:lang w:val="en-US"/>
        </w:rPr>
        <w:t xml:space="preserve">discussed with the person stated as </w:t>
      </w:r>
      <w:r>
        <w:rPr>
          <w:rFonts w:ascii="Calibri" w:hAnsi="Calibri" w:cs="Calibri"/>
          <w:sz w:val="22"/>
          <w:szCs w:val="22"/>
          <w:lang w:val="en-US"/>
        </w:rPr>
        <w:t>the lead contact on the application form</w:t>
      </w:r>
      <w:r w:rsidR="00AA357A">
        <w:rPr>
          <w:rFonts w:ascii="Calibri" w:hAnsi="Calibri" w:cs="Calibri"/>
          <w:sz w:val="22"/>
          <w:szCs w:val="22"/>
          <w:lang w:val="en-US"/>
        </w:rPr>
        <w:t>.</w:t>
      </w:r>
    </w:p>
    <w:p w14:paraId="183F1A30" w14:textId="77777777" w:rsidR="00AC5774" w:rsidRDefault="00AC5774" w:rsidP="0048589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177A2292" w14:textId="77777777" w:rsidR="0048589F" w:rsidRDefault="0048589F" w:rsidP="0048589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5CABE623" w14:textId="10DC6EE4" w:rsidR="00C5067A" w:rsidRDefault="00C5067A" w:rsidP="0048589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Please go through the guidance document with them. Do they have the correct understanding of what is expected from them?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Yes/No</w:t>
      </w:r>
    </w:p>
    <w:p w14:paraId="675D97FF" w14:textId="77777777" w:rsidR="00C5067A" w:rsidRDefault="00C5067A" w:rsidP="00C5067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438CED5B" w14:textId="3BD104A4" w:rsidR="0048589F" w:rsidRPr="00890A83" w:rsidRDefault="0048589F" w:rsidP="0048589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Is there always more than one member of staff on the premises? </w:t>
      </w:r>
      <w:r w:rsidRPr="00E44A66">
        <w:rPr>
          <w:rFonts w:ascii="Calibri" w:hAnsi="Calibri" w:cs="Calibri"/>
          <w:b/>
          <w:bCs/>
          <w:sz w:val="22"/>
          <w:szCs w:val="22"/>
          <w:lang w:val="en-US"/>
        </w:rPr>
        <w:t>Yes/No</w:t>
      </w:r>
    </w:p>
    <w:p w14:paraId="107A81A2" w14:textId="77777777" w:rsidR="0048589F" w:rsidRDefault="0048589F" w:rsidP="0048589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46CBDD3F" w14:textId="7CD63EEF" w:rsidR="0048589F" w:rsidRPr="00AC5774" w:rsidRDefault="00AC5774" w:rsidP="0048589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Is there a</w:t>
      </w:r>
      <w:r w:rsidRPr="00FA04D6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private, secluded area </w:t>
      </w:r>
      <w:r w:rsidR="00AA357A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with a place to sit, </w:t>
      </w:r>
      <w:r w:rsidRPr="00FA04D6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not accessible to the public, </w:t>
      </w:r>
      <w:r w:rsidR="00AA357A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that can be offered? (Additionally, one 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that</w:t>
      </w:r>
      <w:r w:rsidRPr="00FA04D6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staff members 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will </w:t>
      </w:r>
      <w:r w:rsidRPr="00FA04D6">
        <w:rPr>
          <w:rStyle w:val="normaltextrun"/>
          <w:rFonts w:asciiTheme="minorHAnsi" w:hAnsiTheme="minorHAnsi" w:cstheme="minorHAnsi"/>
          <w:sz w:val="22"/>
          <w:szCs w:val="22"/>
          <w:u w:val="single"/>
          <w:lang w:val="en-US"/>
        </w:rPr>
        <w:t>NOT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require to</w:t>
      </w:r>
      <w:r w:rsidRPr="00FA04D6"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 use whilst someone is using the Safe Space</w:t>
      </w:r>
      <w:r>
        <w:rPr>
          <w:rStyle w:val="eop"/>
          <w:rFonts w:asciiTheme="minorHAnsi" w:hAnsiTheme="minorHAnsi" w:cstheme="minorHAnsi"/>
          <w:sz w:val="22"/>
          <w:szCs w:val="22"/>
          <w:lang w:val="en-US"/>
        </w:rPr>
        <w:t>?</w:t>
      </w:r>
      <w:r w:rsidR="00AA357A">
        <w:rPr>
          <w:rStyle w:val="eop"/>
          <w:rFonts w:asciiTheme="minorHAnsi" w:hAnsiTheme="minorHAnsi" w:cstheme="minorHAnsi"/>
          <w:sz w:val="22"/>
          <w:szCs w:val="22"/>
          <w:lang w:val="en-US"/>
        </w:rPr>
        <w:t>)</w:t>
      </w:r>
      <w:r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8589F" w:rsidRPr="00E44A66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Yes/No</w:t>
      </w:r>
    </w:p>
    <w:p w14:paraId="72DF63F4" w14:textId="77777777" w:rsidR="00AC5774" w:rsidRPr="00AC5774" w:rsidRDefault="00AC5774" w:rsidP="00AC577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2B4E01BD" w14:textId="65BD0C94" w:rsidR="00AC5774" w:rsidRPr="00AC5774" w:rsidRDefault="00AC5774" w:rsidP="00AC577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If the person doesn’t want to use the private space, is </w:t>
      </w:r>
      <w:r w:rsidR="00AA357A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there still a suitable place for them to sit down?</w:t>
      </w:r>
      <w:r w:rsidRPr="00FA04D6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 </w:t>
      </w:r>
      <w:r w:rsidRPr="00FA04D6">
        <w:rPr>
          <w:rStyle w:val="eop"/>
          <w:rFonts w:asciiTheme="minorHAnsi" w:hAnsiTheme="minorHAnsi" w:cstheme="minorHAnsi"/>
          <w:sz w:val="22"/>
          <w:szCs w:val="22"/>
          <w:lang w:val="en-US"/>
        </w:rPr>
        <w:t> </w:t>
      </w:r>
      <w:r w:rsidRPr="00E44A66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Yes/No</w:t>
      </w:r>
    </w:p>
    <w:p w14:paraId="15F398F9" w14:textId="77777777" w:rsidR="0048589F" w:rsidRPr="001954A6" w:rsidRDefault="0048589F" w:rsidP="0048589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3D404F31" w14:textId="045DF655" w:rsidR="0048589F" w:rsidRPr="00E44A66" w:rsidRDefault="0048589F" w:rsidP="0048589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Is there access to a phone</w:t>
      </w:r>
      <w:r w:rsidR="00AA357A">
        <w:rPr>
          <w:rStyle w:val="eop"/>
          <w:rFonts w:ascii="Calibri" w:hAnsi="Calibri" w:cs="Calibri"/>
          <w:sz w:val="22"/>
          <w:szCs w:val="22"/>
          <w:lang w:val="en-US"/>
        </w:rPr>
        <w:t xml:space="preserve">? </w:t>
      </w:r>
      <w:r w:rsidRPr="00E44A66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Yes/No</w:t>
      </w:r>
    </w:p>
    <w:p w14:paraId="7EBA9BB9" w14:textId="77777777" w:rsidR="0048589F" w:rsidRDefault="0048589F" w:rsidP="0048589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57F50017" w14:textId="77777777" w:rsidR="0048589F" w:rsidRPr="00E44A66" w:rsidRDefault="0048589F" w:rsidP="0048589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Is there an accessible toilet? </w:t>
      </w:r>
      <w:r w:rsidRPr="00E44A66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Yes/No</w:t>
      </w:r>
    </w:p>
    <w:p w14:paraId="6D11642B" w14:textId="77777777" w:rsidR="0048589F" w:rsidRDefault="0048589F" w:rsidP="0048589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ab/>
      </w:r>
    </w:p>
    <w:p w14:paraId="4F3CC273" w14:textId="77777777" w:rsidR="0048589F" w:rsidRPr="00E44A66" w:rsidRDefault="0048589F" w:rsidP="0048589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Is there drinking water available? </w:t>
      </w:r>
      <w:r w:rsidRPr="00E44A66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Yes/No</w:t>
      </w:r>
    </w:p>
    <w:p w14:paraId="15F5AB62" w14:textId="77777777" w:rsidR="0048589F" w:rsidRDefault="0048589F" w:rsidP="0048589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14E20A1C" w14:textId="77777777" w:rsidR="00AA357A" w:rsidRDefault="00AA357A" w:rsidP="0048589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3B75AF72" w14:textId="77777777" w:rsidR="00E443DB" w:rsidRDefault="00E443DB" w:rsidP="0048589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0723FF25" w14:textId="77777777" w:rsidR="00E443DB" w:rsidRDefault="00E443DB" w:rsidP="0048589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165C9C9B" w14:textId="77777777" w:rsidR="00E443DB" w:rsidRDefault="00E443DB" w:rsidP="0048589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1F201BFF" w14:textId="77777777" w:rsidR="00E443DB" w:rsidRDefault="00E443DB" w:rsidP="0048589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540EA39A" w14:textId="77777777" w:rsidR="00E443DB" w:rsidRPr="00E44A66" w:rsidRDefault="00E443DB" w:rsidP="0048589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55A11C63" w14:textId="1B4A4B30" w:rsidR="00145B51" w:rsidRDefault="00AC5774" w:rsidP="00D02CA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In their application form the provider will have provided additional information to the abo</w:t>
      </w:r>
      <w:r w:rsidR="00145B51">
        <w:rPr>
          <w:rStyle w:val="eop"/>
          <w:rFonts w:ascii="Calibri" w:hAnsi="Calibri" w:cs="Calibri"/>
          <w:sz w:val="22"/>
          <w:szCs w:val="22"/>
          <w:lang w:val="en-US"/>
        </w:rPr>
        <w:t>ve.</w:t>
      </w:r>
    </w:p>
    <w:p w14:paraId="406F95FC" w14:textId="77777777" w:rsidR="00E443DB" w:rsidRDefault="00E443DB" w:rsidP="00145B5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7A1650AC" w14:textId="77777777" w:rsidR="00E443DB" w:rsidRDefault="00E443DB" w:rsidP="00145B5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619DDB5B" w14:textId="6F02518B" w:rsidR="00145B51" w:rsidRPr="00172560" w:rsidRDefault="00145B51" w:rsidP="00AA35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  <w:r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Please c</w:t>
      </w:r>
      <w:r w:rsidRPr="00AC5774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heck </w:t>
      </w:r>
      <w:r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all the i</w:t>
      </w:r>
      <w:r w:rsidRPr="00AC5774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nformation</w:t>
      </w:r>
      <w:r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 they</w:t>
      </w:r>
      <w:r w:rsidRPr="00AC5774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 provided is correct</w:t>
      </w:r>
      <w:r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. Please add any detail or changes below. </w:t>
      </w:r>
    </w:p>
    <w:p w14:paraId="486F928B" w14:textId="77777777" w:rsidR="00AC5774" w:rsidRDefault="00AC5774" w:rsidP="0017256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2311C6F8" w14:textId="18BE8C7B" w:rsidR="00AC5774" w:rsidRDefault="00AC5774" w:rsidP="00AC577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00AC5774">
        <w:rPr>
          <w:rStyle w:val="eop"/>
          <w:rFonts w:ascii="Calibri" w:hAnsi="Calibri" w:cs="Calibri"/>
          <w:sz w:val="22"/>
          <w:szCs w:val="22"/>
          <w:lang w:val="en-US"/>
        </w:rPr>
        <w:t>Were there any concerns after conducting</w:t>
      </w: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 w:rsidR="00145B51">
        <w:rPr>
          <w:rStyle w:val="eop"/>
          <w:rFonts w:ascii="Calibri" w:hAnsi="Calibri" w:cs="Calibri"/>
          <w:sz w:val="22"/>
          <w:szCs w:val="22"/>
          <w:lang w:val="en-US"/>
        </w:rPr>
        <w:t>the</w:t>
      </w: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 site visit?</w:t>
      </w:r>
    </w:p>
    <w:p w14:paraId="29AE4177" w14:textId="723B6418" w:rsidR="00AC5774" w:rsidRPr="00172560" w:rsidRDefault="00AC5774" w:rsidP="0017256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4472C4" w:themeColor="accent1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Comments:</w:t>
      </w:r>
      <w:r w:rsidR="00172560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 w:rsidR="00172560" w:rsidRPr="00172560">
        <w:rPr>
          <w:rStyle w:val="eop"/>
          <w:rFonts w:ascii="Calibri" w:hAnsi="Calibri" w:cs="Calibri"/>
          <w:color w:val="4472C4" w:themeColor="accent1"/>
          <w:sz w:val="22"/>
          <w:szCs w:val="22"/>
          <w:lang w:val="en-US"/>
        </w:rPr>
        <w:t>please write here</w:t>
      </w:r>
    </w:p>
    <w:p w14:paraId="613F68BF" w14:textId="77777777" w:rsidR="00AC5774" w:rsidRDefault="00AC5774" w:rsidP="00AC577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47C445A8" w14:textId="65879E30" w:rsidR="0048589F" w:rsidRPr="00AC5774" w:rsidRDefault="0048589F" w:rsidP="00AC577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00AC5774">
        <w:rPr>
          <w:rStyle w:val="eop"/>
          <w:rFonts w:ascii="Calibri" w:hAnsi="Calibri" w:cs="Calibri"/>
          <w:sz w:val="22"/>
          <w:szCs w:val="22"/>
          <w:lang w:val="en-US"/>
        </w:rPr>
        <w:t xml:space="preserve">Were there any concerns after conducting a </w:t>
      </w:r>
      <w:r w:rsidR="00145B51">
        <w:rPr>
          <w:rStyle w:val="eop"/>
          <w:rFonts w:ascii="Calibri" w:hAnsi="Calibri" w:cs="Calibri"/>
          <w:sz w:val="22"/>
          <w:szCs w:val="22"/>
          <w:lang w:val="en-US"/>
        </w:rPr>
        <w:t xml:space="preserve">general internet </w:t>
      </w:r>
      <w:r w:rsidRPr="00AC5774">
        <w:rPr>
          <w:rStyle w:val="eop"/>
          <w:rFonts w:ascii="Calibri" w:hAnsi="Calibri" w:cs="Calibri"/>
          <w:sz w:val="22"/>
          <w:szCs w:val="22"/>
          <w:lang w:val="en-US"/>
        </w:rPr>
        <w:t xml:space="preserve">search of </w:t>
      </w:r>
      <w:r w:rsidR="00145B51">
        <w:rPr>
          <w:rStyle w:val="eop"/>
          <w:rFonts w:ascii="Calibri" w:hAnsi="Calibri" w:cs="Calibri"/>
          <w:sz w:val="22"/>
          <w:szCs w:val="22"/>
          <w:lang w:val="en-US"/>
        </w:rPr>
        <w:t>the venue and business?</w:t>
      </w:r>
    </w:p>
    <w:p w14:paraId="7100501D" w14:textId="77777777" w:rsidR="00172560" w:rsidRPr="00172560" w:rsidRDefault="0048589F" w:rsidP="00172560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4472C4" w:themeColor="accent1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Comments: </w:t>
      </w:r>
      <w:r w:rsidR="00172560" w:rsidRPr="00172560">
        <w:rPr>
          <w:rStyle w:val="eop"/>
          <w:rFonts w:ascii="Calibri" w:hAnsi="Calibri" w:cs="Calibri"/>
          <w:color w:val="4472C4" w:themeColor="accent1"/>
          <w:sz w:val="22"/>
          <w:szCs w:val="22"/>
          <w:lang w:val="en-US"/>
        </w:rPr>
        <w:t>please write here</w:t>
      </w:r>
    </w:p>
    <w:p w14:paraId="24597974" w14:textId="4C1A06CA" w:rsidR="00D02CAE" w:rsidRDefault="00D02CAE" w:rsidP="0038515A">
      <w:pPr>
        <w:pStyle w:val="Default"/>
        <w:rPr>
          <w:sz w:val="23"/>
          <w:szCs w:val="23"/>
        </w:rPr>
      </w:pPr>
    </w:p>
    <w:p w14:paraId="649FA55A" w14:textId="77777777" w:rsidR="00172560" w:rsidRDefault="00172560" w:rsidP="0038515A">
      <w:pPr>
        <w:pStyle w:val="Default"/>
        <w:rPr>
          <w:sz w:val="23"/>
          <w:szCs w:val="23"/>
        </w:rPr>
      </w:pPr>
    </w:p>
    <w:p w14:paraId="16EEE44E" w14:textId="125BA007" w:rsidR="00C6328D" w:rsidRDefault="00C6328D" w:rsidP="00C6328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To be accepted onto the scheme </w:t>
      </w:r>
      <w:proofErr w:type="gramStart"/>
      <w:r>
        <w:rPr>
          <w:rFonts w:ascii="Calibri" w:hAnsi="Calibri" w:cs="Calibri"/>
          <w:b/>
          <w:bCs/>
          <w:sz w:val="22"/>
          <w:szCs w:val="22"/>
          <w:lang w:val="en-US"/>
        </w:rPr>
        <w:t>all of</w:t>
      </w:r>
      <w:proofErr w:type="gramEnd"/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the </w:t>
      </w:r>
      <w:r w:rsidRPr="00C6328D">
        <w:rPr>
          <w:rFonts w:ascii="Calibri" w:hAnsi="Calibri" w:cs="Calibri"/>
          <w:b/>
          <w:bCs/>
          <w:sz w:val="22"/>
          <w:szCs w:val="22"/>
          <w:u w:val="single"/>
          <w:lang w:val="en-US"/>
        </w:rPr>
        <w:t>essential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criteria </w:t>
      </w:r>
      <w:r w:rsidR="00A73A80">
        <w:rPr>
          <w:rFonts w:ascii="Calibri" w:hAnsi="Calibri" w:cs="Calibri"/>
          <w:b/>
          <w:bCs/>
          <w:sz w:val="22"/>
          <w:szCs w:val="22"/>
          <w:lang w:val="en-US"/>
        </w:rPr>
        <w:t xml:space="preserve">must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be met.  However, sites can still be rejected, or asked to provide further information/assurances, from the scheme if the assessor has any concerns</w:t>
      </w:r>
      <w:r w:rsidR="00315DDE">
        <w:rPr>
          <w:rFonts w:ascii="Calibri" w:hAnsi="Calibri" w:cs="Calibri"/>
          <w:b/>
          <w:bCs/>
          <w:sz w:val="22"/>
          <w:szCs w:val="22"/>
          <w:lang w:val="en-US"/>
        </w:rPr>
        <w:t>.</w:t>
      </w:r>
    </w:p>
    <w:p w14:paraId="65B93D81" w14:textId="77777777" w:rsidR="00C6328D" w:rsidRDefault="00C6328D" w:rsidP="00C6328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C370CB1" w14:textId="0C4A26D4" w:rsidR="00C6328D" w:rsidRDefault="00C6328D" w:rsidP="00E443DB">
      <w:pPr>
        <w:pStyle w:val="paragraph"/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If the site was already part of the scheme prior to 1 April 2024</w:t>
      </w:r>
      <w:r w:rsidR="00607577">
        <w:rPr>
          <w:rFonts w:ascii="Calibri" w:hAnsi="Calibri" w:cs="Calibri"/>
          <w:b/>
          <w:bCs/>
          <w:sz w:val="22"/>
          <w:szCs w:val="22"/>
          <w:lang w:val="en-US"/>
        </w:rPr>
        <w:t>, but f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ollowing </w:t>
      </w:r>
      <w:r w:rsidR="00607577">
        <w:rPr>
          <w:rFonts w:ascii="Calibri" w:hAnsi="Calibri" w:cs="Calibri"/>
          <w:b/>
          <w:bCs/>
          <w:sz w:val="22"/>
          <w:szCs w:val="22"/>
          <w:lang w:val="en-US"/>
        </w:rPr>
        <w:t>a verbal re-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assessment </w:t>
      </w:r>
      <w:r w:rsidR="00607577">
        <w:rPr>
          <w:rFonts w:ascii="Calibri" w:hAnsi="Calibri" w:cs="Calibri"/>
          <w:b/>
          <w:bCs/>
          <w:sz w:val="22"/>
          <w:szCs w:val="22"/>
          <w:lang w:val="en-US"/>
        </w:rPr>
        <w:t xml:space="preserve">or self- assessment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process there are concerns about the site remaining</w:t>
      </w:r>
      <w:r w:rsidR="00607577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as a </w:t>
      </w:r>
      <w:r w:rsidR="00607577">
        <w:rPr>
          <w:rFonts w:ascii="Calibri" w:hAnsi="Calibri" w:cs="Calibri"/>
          <w:b/>
          <w:bCs/>
          <w:sz w:val="22"/>
          <w:szCs w:val="22"/>
          <w:lang w:val="en-US"/>
        </w:rPr>
        <w:t xml:space="preserve">listed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Safe Space, then a formal site visit should be conducted</w:t>
      </w:r>
      <w:r w:rsidR="00607577">
        <w:rPr>
          <w:rFonts w:ascii="Calibri" w:hAnsi="Calibri" w:cs="Calibri"/>
          <w:b/>
          <w:bCs/>
          <w:sz w:val="22"/>
          <w:szCs w:val="22"/>
          <w:lang w:val="en-US"/>
        </w:rPr>
        <w:t xml:space="preserve"> as above and reviewed.</w:t>
      </w:r>
    </w:p>
    <w:sectPr w:rsidR="00C63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18E9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05C7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68051A"/>
    <w:multiLevelType w:val="hybridMultilevel"/>
    <w:tmpl w:val="AF9A5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4AB7"/>
    <w:multiLevelType w:val="hybridMultilevel"/>
    <w:tmpl w:val="321236DC"/>
    <w:lvl w:ilvl="0" w:tplc="173CD8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D7729"/>
    <w:multiLevelType w:val="hybridMultilevel"/>
    <w:tmpl w:val="78A243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F5863"/>
    <w:multiLevelType w:val="multilevel"/>
    <w:tmpl w:val="0CF0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1992490">
    <w:abstractNumId w:val="1"/>
  </w:num>
  <w:num w:numId="2" w16cid:durableId="1845044784">
    <w:abstractNumId w:val="0"/>
  </w:num>
  <w:num w:numId="3" w16cid:durableId="240917155">
    <w:abstractNumId w:val="5"/>
  </w:num>
  <w:num w:numId="4" w16cid:durableId="1327829643">
    <w:abstractNumId w:val="2"/>
  </w:num>
  <w:num w:numId="5" w16cid:durableId="805775508">
    <w:abstractNumId w:val="3"/>
  </w:num>
  <w:num w:numId="6" w16cid:durableId="1541674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5A"/>
    <w:rsid w:val="000429E8"/>
    <w:rsid w:val="00057C51"/>
    <w:rsid w:val="00063C66"/>
    <w:rsid w:val="00145B51"/>
    <w:rsid w:val="00172560"/>
    <w:rsid w:val="00315DDE"/>
    <w:rsid w:val="0038515A"/>
    <w:rsid w:val="0048589F"/>
    <w:rsid w:val="00607577"/>
    <w:rsid w:val="00663234"/>
    <w:rsid w:val="007F2455"/>
    <w:rsid w:val="0082623E"/>
    <w:rsid w:val="00831102"/>
    <w:rsid w:val="00915986"/>
    <w:rsid w:val="009A1C1A"/>
    <w:rsid w:val="00A73A80"/>
    <w:rsid w:val="00AA357A"/>
    <w:rsid w:val="00AC5774"/>
    <w:rsid w:val="00C5067A"/>
    <w:rsid w:val="00C561A0"/>
    <w:rsid w:val="00C6328D"/>
    <w:rsid w:val="00C85D33"/>
    <w:rsid w:val="00D02CAE"/>
    <w:rsid w:val="00D03312"/>
    <w:rsid w:val="00D904B9"/>
    <w:rsid w:val="00E443DB"/>
    <w:rsid w:val="00ED7B19"/>
    <w:rsid w:val="00FA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385A5"/>
  <w15:chartTrackingRefBased/>
  <w15:docId w15:val="{403383F6-11EA-4B81-B5A0-580B3C78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51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paragraph">
    <w:name w:val="paragraph"/>
    <w:basedOn w:val="Normal"/>
    <w:rsid w:val="00ED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D7B19"/>
  </w:style>
  <w:style w:type="character" w:customStyle="1" w:styleId="eop">
    <w:name w:val="eop"/>
    <w:basedOn w:val="DefaultParagraphFont"/>
    <w:rsid w:val="00ED7B19"/>
  </w:style>
  <w:style w:type="character" w:styleId="Hyperlink">
    <w:name w:val="Hyperlink"/>
    <w:basedOn w:val="DefaultParagraphFont"/>
    <w:uiPriority w:val="99"/>
    <w:unhideWhenUsed/>
    <w:rsid w:val="00ED7B1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B1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B19"/>
    <w:rPr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48589F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14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Harrington</dc:creator>
  <cp:keywords/>
  <dc:description/>
  <cp:lastModifiedBy>Isabel Fitzgibbon</cp:lastModifiedBy>
  <cp:revision>2</cp:revision>
  <cp:lastPrinted>2024-03-11T15:46:00Z</cp:lastPrinted>
  <dcterms:created xsi:type="dcterms:W3CDTF">2024-03-27T10:25:00Z</dcterms:created>
  <dcterms:modified xsi:type="dcterms:W3CDTF">2024-03-27T10:25:00Z</dcterms:modified>
</cp:coreProperties>
</file>